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368" w:rsidRPr="007D5A21" w:rsidRDefault="009E4368" w:rsidP="00F21A60">
      <w:pPr>
        <w:jc w:val="center"/>
        <w:rPr>
          <w:rFonts w:ascii="Candara" w:hAnsi="Candara"/>
          <w:b/>
          <w:sz w:val="20"/>
          <w:szCs w:val="20"/>
        </w:rPr>
      </w:pPr>
      <w:r w:rsidRPr="007D5A21">
        <w:rPr>
          <w:rFonts w:ascii="Candara" w:hAnsi="Candara"/>
          <w:b/>
          <w:sz w:val="20"/>
          <w:szCs w:val="20"/>
        </w:rPr>
        <w:t>PAINT AND PAINT SUPPLIES</w:t>
      </w:r>
    </w:p>
    <w:p w:rsidR="00F21A60" w:rsidRPr="007D5A21" w:rsidRDefault="003B4F94" w:rsidP="00F21A60">
      <w:pPr>
        <w:jc w:val="center"/>
        <w:rPr>
          <w:rFonts w:ascii="Candara" w:hAnsi="Candara"/>
          <w:b/>
          <w:sz w:val="20"/>
          <w:szCs w:val="20"/>
        </w:rPr>
      </w:pPr>
      <w:r w:rsidRPr="007D5A21">
        <w:rPr>
          <w:rFonts w:ascii="Candara" w:hAnsi="Candara"/>
          <w:b/>
          <w:sz w:val="20"/>
          <w:szCs w:val="20"/>
        </w:rPr>
        <w:t>BID #</w:t>
      </w:r>
      <w:r w:rsidR="00B27081" w:rsidRPr="007D5A21">
        <w:rPr>
          <w:rFonts w:ascii="Candara" w:hAnsi="Candara"/>
          <w:b/>
          <w:sz w:val="20"/>
          <w:szCs w:val="20"/>
        </w:rPr>
        <w:t>201</w:t>
      </w:r>
      <w:r w:rsidR="00983428">
        <w:rPr>
          <w:rFonts w:ascii="Candara" w:hAnsi="Candara"/>
          <w:b/>
          <w:sz w:val="20"/>
          <w:szCs w:val="20"/>
        </w:rPr>
        <w:t>9</w:t>
      </w:r>
      <w:r w:rsidR="00B27081" w:rsidRPr="007D5A21">
        <w:rPr>
          <w:rFonts w:ascii="Candara" w:hAnsi="Candara"/>
          <w:b/>
          <w:sz w:val="20"/>
          <w:szCs w:val="20"/>
        </w:rPr>
        <w:t>B-13</w:t>
      </w:r>
    </w:p>
    <w:p w:rsidR="00F21A60" w:rsidRPr="007D5A21" w:rsidRDefault="00F21A60" w:rsidP="00F21A60">
      <w:pPr>
        <w:jc w:val="center"/>
        <w:rPr>
          <w:rFonts w:ascii="Candara" w:hAnsi="Candara"/>
          <w:b/>
          <w:sz w:val="20"/>
          <w:szCs w:val="20"/>
        </w:rPr>
      </w:pPr>
      <w:r w:rsidRPr="007D5A21">
        <w:rPr>
          <w:rFonts w:ascii="Candara" w:hAnsi="Candara"/>
          <w:b/>
          <w:sz w:val="20"/>
          <w:szCs w:val="20"/>
        </w:rPr>
        <w:t>DETAILED SPECIFICATIONS</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The purpose of this bid is to purchase paint and paint supplies on an as-needed basis</w:t>
      </w:r>
      <w:r w:rsidR="000D285F" w:rsidRPr="007D5A21">
        <w:rPr>
          <w:rFonts w:ascii="Candara" w:hAnsi="Candara"/>
          <w:sz w:val="20"/>
          <w:szCs w:val="20"/>
        </w:rPr>
        <w:t xml:space="preserve">. </w:t>
      </w:r>
    </w:p>
    <w:p w:rsidR="00F13997" w:rsidRPr="007D5A21" w:rsidRDefault="00F13997"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The use of brand names specified in this bid are not meant to restrict com</w:t>
      </w:r>
      <w:r w:rsidR="00F96C86" w:rsidRPr="007D5A21">
        <w:rPr>
          <w:rFonts w:ascii="Candara" w:hAnsi="Candara"/>
          <w:sz w:val="20"/>
          <w:szCs w:val="20"/>
        </w:rPr>
        <w:t>petition</w:t>
      </w:r>
      <w:r w:rsidRPr="007D5A21">
        <w:rPr>
          <w:rFonts w:ascii="Candara" w:hAnsi="Candara"/>
          <w:sz w:val="20"/>
          <w:szCs w:val="20"/>
        </w:rPr>
        <w:t xml:space="preserve">.  The use of the brand names are for reference only and intended to indicated the minimum level of performance and characteristics of the product specified.  All products equivalent to those specified will be considered for award.  </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It is expected that all orders will be shipped complete.  Split or partial shipments may be refused, unless previously agreed upon by the Buildings Department.</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All pricing is to be FOB delivered.</w:t>
      </w:r>
    </w:p>
    <w:p w:rsidR="00F21A60" w:rsidRPr="007D5A21" w:rsidRDefault="00F21A60" w:rsidP="00F21A60">
      <w:pPr>
        <w:jc w:val="both"/>
        <w:rPr>
          <w:rFonts w:ascii="Candara" w:hAnsi="Candara"/>
          <w:sz w:val="20"/>
          <w:szCs w:val="20"/>
        </w:rPr>
      </w:pPr>
    </w:p>
    <w:p w:rsidR="00F21A60" w:rsidRPr="007D5A21" w:rsidRDefault="00F21A60" w:rsidP="00F21A60">
      <w:pPr>
        <w:ind w:left="1440" w:hanging="1440"/>
        <w:jc w:val="both"/>
        <w:rPr>
          <w:rFonts w:ascii="Candara" w:hAnsi="Candara"/>
          <w:sz w:val="20"/>
          <w:szCs w:val="20"/>
        </w:rPr>
      </w:pPr>
      <w:r w:rsidRPr="007D5A21">
        <w:rPr>
          <w:rFonts w:ascii="Candara" w:hAnsi="Candara"/>
          <w:sz w:val="20"/>
          <w:szCs w:val="20"/>
        </w:rPr>
        <w:t>DELIVERY:</w:t>
      </w:r>
      <w:r w:rsidRPr="007D5A21">
        <w:rPr>
          <w:rFonts w:ascii="Candara" w:hAnsi="Candara"/>
          <w:sz w:val="20"/>
          <w:szCs w:val="20"/>
        </w:rPr>
        <w:tab/>
        <w:t>Delivery will be within 48 hours for stock items, Monday through Friday between the hours of 8:00 a.m. - 4:00 p.m.  For non-stock items, please indicate approximate delivery time.</w:t>
      </w:r>
    </w:p>
    <w:p w:rsidR="00F21A60" w:rsidRPr="007D5A21" w:rsidRDefault="00F21A60" w:rsidP="00F21A60">
      <w:pPr>
        <w:jc w:val="both"/>
        <w:rPr>
          <w:rFonts w:ascii="Candara" w:hAnsi="Candara"/>
          <w:sz w:val="20"/>
          <w:szCs w:val="20"/>
        </w:rPr>
      </w:pPr>
    </w:p>
    <w:p w:rsidR="00F21A60" w:rsidRPr="007D5A21" w:rsidRDefault="00F21A60" w:rsidP="00F21A60">
      <w:pPr>
        <w:ind w:left="1440" w:hanging="1440"/>
        <w:jc w:val="both"/>
        <w:rPr>
          <w:rFonts w:ascii="Candara" w:hAnsi="Candara"/>
          <w:sz w:val="20"/>
          <w:szCs w:val="20"/>
        </w:rPr>
      </w:pPr>
      <w:r w:rsidRPr="007D5A21">
        <w:rPr>
          <w:rFonts w:ascii="Candara" w:hAnsi="Candara"/>
          <w:sz w:val="20"/>
          <w:szCs w:val="20"/>
        </w:rPr>
        <w:t>INSPECTION:</w:t>
      </w:r>
      <w:r w:rsidRPr="007D5A21">
        <w:rPr>
          <w:rFonts w:ascii="Candara" w:hAnsi="Candara"/>
          <w:sz w:val="20"/>
          <w:szCs w:val="20"/>
        </w:rPr>
        <w:tab/>
        <w:t>The Buildings Department is responsible for inspecting shipments to ensure that orders are correct.</w:t>
      </w:r>
    </w:p>
    <w:p w:rsidR="00F21A60" w:rsidRPr="007D5A21" w:rsidRDefault="00F21A60" w:rsidP="00F21A60">
      <w:pPr>
        <w:jc w:val="both"/>
        <w:rPr>
          <w:rFonts w:ascii="Candara" w:hAnsi="Candara"/>
          <w:sz w:val="20"/>
          <w:szCs w:val="20"/>
        </w:rPr>
      </w:pPr>
    </w:p>
    <w:p w:rsidR="00F21A60" w:rsidRPr="007D5A21" w:rsidRDefault="00F21A60" w:rsidP="00F21A60">
      <w:pPr>
        <w:ind w:left="1440" w:hanging="1440"/>
        <w:jc w:val="both"/>
        <w:rPr>
          <w:rFonts w:ascii="Candara" w:hAnsi="Candara"/>
          <w:sz w:val="20"/>
          <w:szCs w:val="20"/>
        </w:rPr>
      </w:pPr>
      <w:r w:rsidRPr="007D5A21">
        <w:rPr>
          <w:rFonts w:ascii="Candara" w:hAnsi="Candara"/>
          <w:sz w:val="20"/>
          <w:szCs w:val="20"/>
        </w:rPr>
        <w:t>RETURNS:</w:t>
      </w:r>
      <w:r w:rsidRPr="007D5A21">
        <w:rPr>
          <w:rFonts w:ascii="Candara" w:hAnsi="Candara"/>
          <w:sz w:val="20"/>
          <w:szCs w:val="20"/>
        </w:rPr>
        <w:tab/>
        <w:t>The successful Vendor must accept returns of UNOPENED cans of paint up to 30 days after delivery.  Please include credit policy in respect to returns, credit, etc.</w:t>
      </w:r>
    </w:p>
    <w:p w:rsidR="00F21A60" w:rsidRPr="007D5A21" w:rsidRDefault="00F21A60" w:rsidP="00F21A60">
      <w:pPr>
        <w:ind w:left="1440" w:hanging="1440"/>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Monthly billing must include the date of purchase, department, description of product and cost, along with the signed delivery acceptance/receipt.</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 xml:space="preserve">The County is interested in taking advantage of on-line ordering wherever possible.  Please indicate if you offer this.  The successful Vendor(s) must provide applicable training to County personnel. </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Jefferson County reserves the right to add items to this contract throughout the contract period.</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b/>
          <w:sz w:val="20"/>
          <w:szCs w:val="20"/>
          <w:u w:val="single"/>
        </w:rPr>
      </w:pPr>
      <w:r w:rsidRPr="007D5A21">
        <w:rPr>
          <w:rFonts w:ascii="Candara" w:hAnsi="Candara"/>
          <w:b/>
          <w:sz w:val="20"/>
          <w:szCs w:val="20"/>
          <w:u w:val="single"/>
        </w:rPr>
        <w:t>PAINT:</w:t>
      </w:r>
    </w:p>
    <w:p w:rsidR="00F21A60" w:rsidRPr="007D5A21" w:rsidRDefault="00F21A60" w:rsidP="00F21A60">
      <w:pPr>
        <w:jc w:val="both"/>
        <w:rPr>
          <w:rFonts w:ascii="Candara" w:hAnsi="Candara"/>
          <w:sz w:val="20"/>
          <w:szCs w:val="20"/>
        </w:rPr>
      </w:pPr>
      <w:r w:rsidRPr="007D5A21">
        <w:rPr>
          <w:rFonts w:ascii="Candara" w:hAnsi="Candara"/>
          <w:sz w:val="20"/>
          <w:szCs w:val="20"/>
        </w:rPr>
        <w:t xml:space="preserve"> </w:t>
      </w:r>
    </w:p>
    <w:p w:rsidR="00F21A60" w:rsidRPr="007D5A21" w:rsidRDefault="00F21A60" w:rsidP="00F21A60">
      <w:pPr>
        <w:jc w:val="both"/>
        <w:rPr>
          <w:rFonts w:ascii="Candara" w:hAnsi="Candara"/>
          <w:sz w:val="20"/>
          <w:szCs w:val="20"/>
        </w:rPr>
      </w:pPr>
      <w:r w:rsidRPr="007D5A21">
        <w:rPr>
          <w:rFonts w:ascii="Candara" w:hAnsi="Candara"/>
          <w:sz w:val="20"/>
          <w:szCs w:val="20"/>
        </w:rPr>
        <w:t>CONTAINER SIZE: Containers will be one (1) gallon or five (5) gallon unless otherwise specified.</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SHELF LIFE: Shelf life shall be not less than twelve (12) months.  Shelf life is the period during which the product shall be satisfactory in every respect for use and is figured from the date of delivery to the County.  Some settling of paint/coating will be allowed, but the materials shall be easily redispensed by means of a paddle to uniformity and homogeneity.</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SPECIFICATION COMPLIANCE: Paint shall comply with all the applicable requirements of Federal specifications including the latest revisions and amendments.</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r w:rsidRPr="007D5A21">
        <w:rPr>
          <w:rFonts w:ascii="Candara" w:hAnsi="Candara"/>
          <w:sz w:val="20"/>
          <w:szCs w:val="20"/>
        </w:rPr>
        <w:t xml:space="preserve">MISCELLANEOUS:  The supplier must advise the </w:t>
      </w:r>
      <w:r w:rsidR="000D285F" w:rsidRPr="007D5A21">
        <w:rPr>
          <w:rFonts w:ascii="Candara" w:hAnsi="Candara"/>
          <w:sz w:val="20"/>
          <w:szCs w:val="20"/>
        </w:rPr>
        <w:t>ordering</w:t>
      </w:r>
      <w:r w:rsidRPr="007D5A21">
        <w:rPr>
          <w:rFonts w:ascii="Candara" w:hAnsi="Candara"/>
          <w:sz w:val="20"/>
          <w:szCs w:val="20"/>
        </w:rPr>
        <w:t xml:space="preserve"> </w:t>
      </w:r>
      <w:r w:rsidR="000D285F" w:rsidRPr="007D5A21">
        <w:rPr>
          <w:rFonts w:ascii="Candara" w:hAnsi="Candara"/>
          <w:sz w:val="20"/>
          <w:szCs w:val="20"/>
        </w:rPr>
        <w:t>d</w:t>
      </w:r>
      <w:r w:rsidRPr="007D5A21">
        <w:rPr>
          <w:rFonts w:ascii="Candara" w:hAnsi="Candara"/>
          <w:sz w:val="20"/>
          <w:szCs w:val="20"/>
        </w:rPr>
        <w:t>epartment of any delay of special order of non-stock items.</w:t>
      </w:r>
    </w:p>
    <w:p w:rsidR="00F21A60" w:rsidRPr="007D5A21" w:rsidRDefault="00F21A60" w:rsidP="00F21A60">
      <w:pPr>
        <w:jc w:val="both"/>
        <w:rPr>
          <w:rFonts w:ascii="Candara" w:hAnsi="Candara"/>
          <w:sz w:val="20"/>
          <w:szCs w:val="20"/>
        </w:rPr>
      </w:pPr>
    </w:p>
    <w:p w:rsidR="00F21A60" w:rsidRPr="007D5A21" w:rsidRDefault="00F21A60" w:rsidP="00F21A60">
      <w:pPr>
        <w:jc w:val="both"/>
        <w:rPr>
          <w:rFonts w:ascii="Candara" w:hAnsi="Candara"/>
          <w:sz w:val="20"/>
          <w:szCs w:val="20"/>
        </w:rPr>
      </w:pPr>
    </w:p>
    <w:p w:rsidR="0056030F" w:rsidRPr="007D5A21" w:rsidRDefault="0056030F" w:rsidP="00F21A60">
      <w:pPr>
        <w:jc w:val="both"/>
        <w:rPr>
          <w:rFonts w:ascii="Candara" w:hAnsi="Candara"/>
          <w:sz w:val="20"/>
          <w:szCs w:val="20"/>
        </w:rPr>
      </w:pPr>
    </w:p>
    <w:p w:rsidR="0056030F" w:rsidRDefault="0056030F" w:rsidP="00F21A60">
      <w:pPr>
        <w:jc w:val="both"/>
        <w:rPr>
          <w:rFonts w:ascii="Candara" w:hAnsi="Candara"/>
          <w:sz w:val="20"/>
          <w:szCs w:val="20"/>
        </w:rPr>
      </w:pPr>
    </w:p>
    <w:p w:rsidR="007D5A21" w:rsidRDefault="007D5A21" w:rsidP="00F21A60">
      <w:pPr>
        <w:jc w:val="both"/>
        <w:rPr>
          <w:rFonts w:ascii="Candara" w:hAnsi="Candara"/>
          <w:sz w:val="20"/>
          <w:szCs w:val="20"/>
        </w:rPr>
      </w:pPr>
    </w:p>
    <w:p w:rsidR="007D5A21" w:rsidRPr="007D5A21" w:rsidRDefault="007D5A21" w:rsidP="00F21A60">
      <w:pPr>
        <w:jc w:val="both"/>
        <w:rPr>
          <w:rFonts w:ascii="Candara" w:hAnsi="Candara"/>
          <w:sz w:val="20"/>
          <w:szCs w:val="20"/>
        </w:rPr>
      </w:pPr>
    </w:p>
    <w:p w:rsidR="00095930" w:rsidRPr="007D5A21" w:rsidRDefault="00095930" w:rsidP="00F21A60">
      <w:pPr>
        <w:jc w:val="both"/>
        <w:rPr>
          <w:rFonts w:ascii="Candara" w:hAnsi="Candara"/>
          <w:sz w:val="20"/>
          <w:szCs w:val="20"/>
        </w:rPr>
      </w:pPr>
    </w:p>
    <w:p w:rsidR="0056030F" w:rsidRPr="007D5A21" w:rsidRDefault="00095930" w:rsidP="00095930">
      <w:pPr>
        <w:jc w:val="center"/>
        <w:rPr>
          <w:rFonts w:ascii="Candara" w:hAnsi="Candara"/>
          <w:sz w:val="20"/>
          <w:szCs w:val="20"/>
        </w:rPr>
      </w:pPr>
      <w:r w:rsidRPr="007D5A21">
        <w:rPr>
          <w:rFonts w:ascii="Candara" w:hAnsi="Candara"/>
          <w:sz w:val="20"/>
          <w:szCs w:val="20"/>
        </w:rPr>
        <w:t>17</w:t>
      </w:r>
    </w:p>
    <w:p w:rsidR="00F21A60" w:rsidRPr="007D5A21" w:rsidRDefault="00F21A60" w:rsidP="00F21A60">
      <w:pPr>
        <w:jc w:val="both"/>
        <w:rPr>
          <w:rFonts w:ascii="Candara" w:hAnsi="Candara"/>
          <w:sz w:val="20"/>
          <w:szCs w:val="20"/>
        </w:rPr>
      </w:pPr>
      <w:r w:rsidRPr="007D5A21">
        <w:rPr>
          <w:rFonts w:ascii="Candara" w:hAnsi="Candara"/>
          <w:sz w:val="20"/>
          <w:szCs w:val="20"/>
        </w:rPr>
        <w:lastRenderedPageBreak/>
        <w:t>PERFORMANCE GUARANTEE: All paint furnished shall be guaranteed by the Successful Vendor to have satisfactory covering quality, hiding power, opaqueness of coat, general satisfactory performance for the purpose intended and for application by brush, paint roller or spray equipment.  Paints furnished shall be of uniform fineness; properly ground, shall not settle or cake in containers; shall be readily broken up to a smooth, uniform consistency; shall brush and flow evenly.  Paint shall dry within the specified time without streaking, running or sagging.  A ropy finish will not be accepted.</w:t>
      </w:r>
    </w:p>
    <w:p w:rsidR="00F21A60" w:rsidRPr="007D5A21" w:rsidRDefault="00F21A60" w:rsidP="00F21A60">
      <w:pPr>
        <w:jc w:val="both"/>
        <w:rPr>
          <w:rFonts w:ascii="Candara" w:hAnsi="Candara"/>
          <w:sz w:val="20"/>
          <w:szCs w:val="20"/>
        </w:rPr>
      </w:pPr>
    </w:p>
    <w:p w:rsidR="00F21A60" w:rsidRPr="007D5A21" w:rsidRDefault="00F21A60" w:rsidP="00F21A60">
      <w:pPr>
        <w:ind w:left="1440" w:hanging="1440"/>
        <w:jc w:val="both"/>
        <w:rPr>
          <w:rFonts w:ascii="Candara" w:hAnsi="Candara"/>
          <w:sz w:val="20"/>
          <w:szCs w:val="20"/>
        </w:rPr>
      </w:pPr>
      <w:r w:rsidRPr="007D5A21">
        <w:rPr>
          <w:rFonts w:ascii="Candara" w:hAnsi="Candara"/>
          <w:sz w:val="20"/>
          <w:szCs w:val="20"/>
        </w:rPr>
        <w:t>SAMPLE:</w:t>
      </w:r>
      <w:r w:rsidRPr="007D5A21">
        <w:rPr>
          <w:rFonts w:ascii="Candara" w:hAnsi="Candara"/>
          <w:sz w:val="20"/>
          <w:szCs w:val="20"/>
        </w:rPr>
        <w:tab/>
        <w:t>The County reserves the right to request the bidder to furnish two one (1) gallon (or two (2) spray cans) samples of each paint for performance testing during bid evaluation.  The sample must be provided within twenty-four (24) hours of request.  Vendors must provide MSDS sheets for related products as well as color charts for paint.</w:t>
      </w:r>
    </w:p>
    <w:p w:rsidR="00F21A60" w:rsidRPr="007D5A21" w:rsidRDefault="00F21A60" w:rsidP="00F21A60">
      <w:pPr>
        <w:jc w:val="both"/>
        <w:rPr>
          <w:rFonts w:ascii="Candara" w:hAnsi="Candara"/>
          <w:sz w:val="20"/>
          <w:szCs w:val="20"/>
        </w:rPr>
      </w:pPr>
    </w:p>
    <w:p w:rsidR="00F21A60" w:rsidRPr="007D5A21" w:rsidRDefault="00F21A60" w:rsidP="00F21A60">
      <w:pPr>
        <w:jc w:val="center"/>
        <w:rPr>
          <w:rFonts w:ascii="Candara" w:hAnsi="Candara"/>
          <w:b/>
          <w:sz w:val="20"/>
          <w:szCs w:val="20"/>
          <w:u w:val="single"/>
        </w:rPr>
      </w:pPr>
      <w:r w:rsidRPr="007D5A21">
        <w:rPr>
          <w:rFonts w:ascii="Candara" w:hAnsi="Candara"/>
          <w:b/>
          <w:sz w:val="20"/>
          <w:szCs w:val="20"/>
          <w:u w:val="single"/>
        </w:rPr>
        <w:t>**PLEASE PROVIDE SPECIFICATION SHEETS FOR ALL PAINT ITEMS BID**</w:t>
      </w:r>
    </w:p>
    <w:p w:rsidR="00F21A60" w:rsidRPr="007D5A21" w:rsidRDefault="00F21A60" w:rsidP="00F21A60">
      <w:pPr>
        <w:spacing w:line="237" w:lineRule="auto"/>
        <w:ind w:left="-1080" w:right="-1080"/>
        <w:jc w:val="center"/>
        <w:rPr>
          <w:rFonts w:ascii="Candara" w:hAnsi="Candara" w:cs="Shruti"/>
          <w:b/>
          <w:bCs/>
          <w:sz w:val="20"/>
          <w:szCs w:val="20"/>
        </w:rPr>
      </w:pPr>
    </w:p>
    <w:p w:rsidR="00F21A60" w:rsidRPr="007D5A21" w:rsidRDefault="00F21A60" w:rsidP="00F21A60">
      <w:pPr>
        <w:spacing w:line="237" w:lineRule="auto"/>
        <w:ind w:left="-1080" w:right="-1080"/>
        <w:jc w:val="center"/>
        <w:rPr>
          <w:rFonts w:ascii="Candara" w:hAnsi="Candara" w:cs="Shruti"/>
          <w:b/>
          <w:bCs/>
          <w:sz w:val="20"/>
          <w:szCs w:val="20"/>
        </w:rPr>
      </w:pPr>
    </w:p>
    <w:p w:rsidR="00F21A60" w:rsidRPr="007D5A21" w:rsidRDefault="00F21A60" w:rsidP="00F21A60">
      <w:pPr>
        <w:spacing w:line="237" w:lineRule="auto"/>
        <w:ind w:left="-1080" w:right="-1080"/>
        <w:jc w:val="center"/>
        <w:rPr>
          <w:rFonts w:ascii="Candara" w:hAnsi="Candara" w:cs="Shruti"/>
          <w:b/>
          <w:bCs/>
          <w:sz w:val="20"/>
          <w:szCs w:val="20"/>
        </w:rPr>
      </w:pPr>
    </w:p>
    <w:p w:rsidR="00F21A60" w:rsidRPr="007D5A21" w:rsidRDefault="00F21A60" w:rsidP="00F21A60">
      <w:pPr>
        <w:spacing w:line="237" w:lineRule="auto"/>
        <w:ind w:left="-1080" w:right="-1080"/>
        <w:rPr>
          <w:rFonts w:ascii="Candara" w:hAnsi="Candara" w:cs="Shruti"/>
          <w:bCs/>
          <w:sz w:val="20"/>
          <w:szCs w:val="20"/>
        </w:rPr>
      </w:pPr>
      <w:r w:rsidRPr="007D5A21">
        <w:rPr>
          <w:rFonts w:ascii="Candara" w:hAnsi="Candara" w:cs="Shruti"/>
          <w:b/>
          <w:bCs/>
          <w:sz w:val="20"/>
          <w:szCs w:val="20"/>
        </w:rPr>
        <w:tab/>
      </w:r>
      <w:r w:rsidRPr="007D5A21">
        <w:rPr>
          <w:rFonts w:ascii="Candara" w:hAnsi="Candara" w:cs="Shruti"/>
          <w:b/>
          <w:bCs/>
          <w:sz w:val="20"/>
          <w:szCs w:val="20"/>
        </w:rPr>
        <w:tab/>
      </w:r>
      <w:r w:rsidRPr="007D5A21">
        <w:rPr>
          <w:rFonts w:ascii="Candara" w:hAnsi="Candara" w:cs="Shruti"/>
          <w:b/>
          <w:bCs/>
          <w:sz w:val="20"/>
          <w:szCs w:val="20"/>
          <w:u w:val="single"/>
        </w:rPr>
        <w:t>PAINT SUPPLIES:</w:t>
      </w:r>
    </w:p>
    <w:p w:rsidR="00F21A60" w:rsidRPr="007D5A21" w:rsidRDefault="00F21A60" w:rsidP="00F21A60">
      <w:pPr>
        <w:spacing w:line="237" w:lineRule="auto"/>
        <w:ind w:left="-1080" w:right="-1080"/>
        <w:rPr>
          <w:rFonts w:ascii="Candara" w:hAnsi="Candara" w:cs="Shruti"/>
          <w:bCs/>
          <w:sz w:val="20"/>
          <w:szCs w:val="20"/>
        </w:rPr>
      </w:pPr>
    </w:p>
    <w:p w:rsidR="00F21A60" w:rsidRPr="007D5A21" w:rsidRDefault="00F21A60" w:rsidP="00F21A60">
      <w:pPr>
        <w:spacing w:line="237" w:lineRule="auto"/>
        <w:ind w:left="-1080" w:right="-1080"/>
        <w:rPr>
          <w:rFonts w:ascii="Candara" w:hAnsi="Candara" w:cs="Shruti"/>
          <w:bCs/>
          <w:sz w:val="20"/>
          <w:szCs w:val="20"/>
        </w:rPr>
      </w:pPr>
      <w:r w:rsidRPr="007D5A21">
        <w:rPr>
          <w:rFonts w:ascii="Candara" w:hAnsi="Candara" w:cs="Shruti"/>
          <w:bCs/>
          <w:sz w:val="20"/>
          <w:szCs w:val="20"/>
        </w:rPr>
        <w:tab/>
      </w:r>
      <w:r w:rsidRPr="007D5A21">
        <w:rPr>
          <w:rFonts w:ascii="Candara" w:hAnsi="Candara" w:cs="Shruti"/>
          <w:bCs/>
          <w:sz w:val="20"/>
          <w:szCs w:val="20"/>
        </w:rPr>
        <w:tab/>
        <w:t>Shall meet or exceed specifications noted on Bid Page.</w:t>
      </w:r>
    </w:p>
    <w:p w:rsidR="00F21A60" w:rsidRPr="007D5A21" w:rsidRDefault="00F21A60" w:rsidP="00F21A60">
      <w:pPr>
        <w:spacing w:line="237" w:lineRule="auto"/>
        <w:ind w:left="-1080" w:right="-1080"/>
        <w:rPr>
          <w:rFonts w:ascii="Candara" w:hAnsi="Candara" w:cs="Shruti"/>
          <w:bCs/>
          <w:sz w:val="20"/>
          <w:szCs w:val="20"/>
        </w:rPr>
      </w:pPr>
    </w:p>
    <w:p w:rsidR="00F21A60" w:rsidRPr="007D5A21" w:rsidRDefault="00F21A60" w:rsidP="00F21A60">
      <w:pPr>
        <w:spacing w:line="237" w:lineRule="auto"/>
        <w:ind w:left="-1080" w:right="-1080"/>
        <w:rPr>
          <w:rFonts w:ascii="Candara" w:hAnsi="Candara" w:cs="Shruti"/>
          <w:bCs/>
          <w:sz w:val="20"/>
          <w:szCs w:val="20"/>
        </w:rPr>
      </w:pPr>
    </w:p>
    <w:p w:rsidR="00F21A60" w:rsidRPr="007D5A21" w:rsidRDefault="00F21A60" w:rsidP="00F21A60">
      <w:pPr>
        <w:spacing w:line="237" w:lineRule="auto"/>
        <w:ind w:left="-1080" w:right="-1080"/>
        <w:rPr>
          <w:rFonts w:ascii="Candara" w:hAnsi="Candara" w:cs="Shruti"/>
          <w:bCs/>
          <w:sz w:val="20"/>
          <w:szCs w:val="20"/>
        </w:rPr>
      </w:pPr>
      <w:r w:rsidRPr="007D5A21">
        <w:rPr>
          <w:rFonts w:ascii="Candara" w:hAnsi="Candara" w:cs="Shruti"/>
          <w:b/>
          <w:bCs/>
          <w:sz w:val="20"/>
          <w:szCs w:val="20"/>
        </w:rPr>
        <w:tab/>
      </w:r>
      <w:r w:rsidRPr="007D5A21">
        <w:rPr>
          <w:rFonts w:ascii="Candara" w:hAnsi="Candara" w:cs="Shruti"/>
          <w:bCs/>
          <w:sz w:val="20"/>
          <w:szCs w:val="20"/>
        </w:rPr>
        <w:tab/>
      </w:r>
      <w:r w:rsidRPr="007D5A21">
        <w:rPr>
          <w:rFonts w:ascii="Candara" w:hAnsi="Candara" w:cs="Shruti"/>
          <w:b/>
          <w:bCs/>
          <w:sz w:val="20"/>
          <w:szCs w:val="20"/>
          <w:u w:val="single"/>
        </w:rPr>
        <w:t>PRICING:</w:t>
      </w:r>
    </w:p>
    <w:p w:rsidR="00F21A60" w:rsidRPr="007D5A21" w:rsidRDefault="00F21A60" w:rsidP="00F21A60">
      <w:pPr>
        <w:spacing w:line="237" w:lineRule="auto"/>
        <w:ind w:left="-1080" w:right="-1080"/>
        <w:rPr>
          <w:rFonts w:ascii="Candara" w:hAnsi="Candara" w:cs="Shruti"/>
          <w:bCs/>
          <w:sz w:val="20"/>
          <w:szCs w:val="20"/>
        </w:rPr>
      </w:pPr>
    </w:p>
    <w:p w:rsidR="00F21A60" w:rsidRPr="007D5A21" w:rsidRDefault="00F21A60" w:rsidP="00F21A60">
      <w:pPr>
        <w:spacing w:line="237" w:lineRule="auto"/>
        <w:ind w:left="-1080" w:right="-1080"/>
        <w:rPr>
          <w:rFonts w:ascii="Candara" w:hAnsi="Candara" w:cs="Shruti"/>
          <w:bCs/>
          <w:sz w:val="20"/>
          <w:szCs w:val="20"/>
        </w:rPr>
      </w:pPr>
      <w:r w:rsidRPr="007D5A21">
        <w:rPr>
          <w:rFonts w:ascii="Candara" w:hAnsi="Candara" w:cs="Shruti"/>
          <w:bCs/>
          <w:sz w:val="20"/>
          <w:szCs w:val="20"/>
        </w:rPr>
        <w:tab/>
      </w:r>
      <w:r w:rsidRPr="007D5A21">
        <w:rPr>
          <w:rFonts w:ascii="Candara" w:hAnsi="Candara" w:cs="Shruti"/>
          <w:bCs/>
          <w:sz w:val="20"/>
          <w:szCs w:val="20"/>
        </w:rPr>
        <w:tab/>
        <w:t>All pricing shall be for the terms which follow:</w:t>
      </w:r>
    </w:p>
    <w:p w:rsidR="00F21A60" w:rsidRPr="007D5A21" w:rsidRDefault="00F21A60" w:rsidP="00F21A60">
      <w:pPr>
        <w:spacing w:line="237" w:lineRule="auto"/>
        <w:ind w:left="-1080" w:right="-1080"/>
        <w:rPr>
          <w:rFonts w:ascii="Candara" w:hAnsi="Candara" w:cs="Shruti"/>
          <w:bCs/>
          <w:sz w:val="20"/>
          <w:szCs w:val="20"/>
        </w:rPr>
      </w:pPr>
    </w:p>
    <w:p w:rsidR="00F21A60" w:rsidRPr="007D5A21" w:rsidRDefault="00F21A60" w:rsidP="00F21A60">
      <w:pPr>
        <w:spacing w:line="237" w:lineRule="auto"/>
        <w:ind w:left="-1080" w:right="-1080"/>
        <w:rPr>
          <w:rFonts w:ascii="Candara" w:hAnsi="Candara" w:cs="Shruti"/>
          <w:bCs/>
          <w:sz w:val="20"/>
          <w:szCs w:val="20"/>
        </w:rPr>
      </w:pPr>
      <w:r w:rsidRPr="007D5A21">
        <w:rPr>
          <w:rFonts w:ascii="Candara" w:hAnsi="Candara" w:cs="Shruti"/>
          <w:bCs/>
          <w:sz w:val="20"/>
          <w:szCs w:val="20"/>
        </w:rPr>
        <w:tab/>
      </w:r>
      <w:r w:rsidRPr="007D5A21">
        <w:rPr>
          <w:rFonts w:ascii="Candara" w:hAnsi="Candara" w:cs="Shruti"/>
          <w:bCs/>
          <w:sz w:val="20"/>
          <w:szCs w:val="20"/>
        </w:rPr>
        <w:tab/>
        <w:t>Column One - Da</w:t>
      </w:r>
      <w:r w:rsidR="000D285F" w:rsidRPr="007D5A21">
        <w:rPr>
          <w:rFonts w:ascii="Candara" w:hAnsi="Candara" w:cs="Shruti"/>
          <w:bCs/>
          <w:sz w:val="20"/>
          <w:szCs w:val="20"/>
        </w:rPr>
        <w:t xml:space="preserve">te of Award through </w:t>
      </w:r>
      <w:r w:rsidR="00983428">
        <w:rPr>
          <w:rFonts w:ascii="Candara" w:hAnsi="Candara" w:cs="Shruti"/>
          <w:bCs/>
          <w:sz w:val="20"/>
          <w:szCs w:val="20"/>
        </w:rPr>
        <w:t>September 30, 2020</w:t>
      </w:r>
    </w:p>
    <w:p w:rsidR="00F21A60" w:rsidRPr="007D5A21" w:rsidRDefault="00F21A60" w:rsidP="00F21A60">
      <w:pPr>
        <w:spacing w:line="237" w:lineRule="auto"/>
        <w:ind w:left="-1080" w:right="-1080"/>
        <w:rPr>
          <w:rFonts w:ascii="Candara" w:hAnsi="Candara" w:cs="Shruti"/>
          <w:bCs/>
          <w:sz w:val="20"/>
          <w:szCs w:val="20"/>
        </w:rPr>
      </w:pPr>
    </w:p>
    <w:p w:rsidR="005D6006" w:rsidRDefault="00F21A60" w:rsidP="00F21A60">
      <w:pPr>
        <w:spacing w:line="237" w:lineRule="auto"/>
        <w:ind w:left="-1080" w:right="-1080"/>
        <w:rPr>
          <w:rFonts w:ascii="Candara" w:hAnsi="Candara" w:cs="Shruti"/>
          <w:bCs/>
          <w:sz w:val="20"/>
          <w:szCs w:val="20"/>
        </w:rPr>
      </w:pPr>
      <w:r w:rsidRPr="007D5A21">
        <w:rPr>
          <w:rFonts w:ascii="Candara" w:hAnsi="Candara" w:cs="Shruti"/>
          <w:bCs/>
          <w:sz w:val="20"/>
          <w:szCs w:val="20"/>
        </w:rPr>
        <w:tab/>
      </w:r>
      <w:r w:rsidRPr="007D5A21">
        <w:rPr>
          <w:rFonts w:ascii="Candara" w:hAnsi="Candara" w:cs="Shruti"/>
          <w:bCs/>
          <w:sz w:val="20"/>
          <w:szCs w:val="20"/>
        </w:rPr>
        <w:tab/>
        <w:t>Column Two –</w:t>
      </w:r>
      <w:r w:rsidR="006A3B12" w:rsidRPr="007D5A21">
        <w:rPr>
          <w:rFonts w:ascii="Candara" w:hAnsi="Candara" w:cs="Shruti"/>
          <w:bCs/>
          <w:sz w:val="20"/>
          <w:szCs w:val="20"/>
        </w:rPr>
        <w:t xml:space="preserve"> </w:t>
      </w:r>
      <w:r w:rsidR="00983428">
        <w:rPr>
          <w:rFonts w:ascii="Candara" w:hAnsi="Candara" w:cs="Shruti"/>
          <w:bCs/>
          <w:sz w:val="20"/>
          <w:szCs w:val="20"/>
        </w:rPr>
        <w:t>October 1, 2020</w:t>
      </w:r>
      <w:r w:rsidRPr="007D5A21">
        <w:rPr>
          <w:rFonts w:ascii="Candara" w:hAnsi="Candara" w:cs="Shruti"/>
          <w:bCs/>
          <w:sz w:val="20"/>
          <w:szCs w:val="20"/>
        </w:rPr>
        <w:t xml:space="preserve"> through </w:t>
      </w:r>
      <w:r w:rsidR="00983428">
        <w:rPr>
          <w:rFonts w:ascii="Candara" w:hAnsi="Candara" w:cs="Shruti"/>
          <w:bCs/>
          <w:sz w:val="20"/>
          <w:szCs w:val="20"/>
        </w:rPr>
        <w:t>September 30, 2021</w:t>
      </w:r>
    </w:p>
    <w:p w:rsidR="001B549E" w:rsidRDefault="001B549E" w:rsidP="00F21A60">
      <w:pPr>
        <w:spacing w:line="237" w:lineRule="auto"/>
        <w:ind w:left="-1080" w:right="-1080"/>
        <w:rPr>
          <w:rFonts w:ascii="Candara" w:hAnsi="Candara" w:cs="Shruti"/>
          <w:bCs/>
          <w:sz w:val="20"/>
          <w:szCs w:val="20"/>
        </w:rPr>
      </w:pPr>
    </w:p>
    <w:p w:rsidR="001B549E" w:rsidRDefault="001B549E" w:rsidP="00F21A60">
      <w:pPr>
        <w:spacing w:line="237" w:lineRule="auto"/>
        <w:ind w:left="-1080" w:right="-1080"/>
        <w:rPr>
          <w:rFonts w:ascii="Candara" w:hAnsi="Candara" w:cs="Shruti"/>
          <w:bCs/>
          <w:sz w:val="20"/>
          <w:szCs w:val="20"/>
        </w:rPr>
      </w:pPr>
    </w:p>
    <w:p w:rsidR="001B549E" w:rsidRPr="001B549E" w:rsidRDefault="001B549E" w:rsidP="00DE6604">
      <w:pPr>
        <w:spacing w:line="237" w:lineRule="auto"/>
        <w:rPr>
          <w:rFonts w:ascii="Candara" w:hAnsi="Candara" w:cs="Shruti"/>
          <w:bCs/>
          <w:sz w:val="20"/>
          <w:szCs w:val="20"/>
        </w:rPr>
      </w:pPr>
      <w:r w:rsidRPr="001B549E">
        <w:rPr>
          <w:rFonts w:ascii="Candara" w:hAnsi="Candara" w:cs="Shruti"/>
          <w:bCs/>
          <w:sz w:val="20"/>
          <w:szCs w:val="20"/>
        </w:rPr>
        <w:t>Award will be made to one vendor for both Paint and Paint Supplies based on the low gross sum total of all items listed.</w:t>
      </w:r>
    </w:p>
    <w:p w:rsidR="000D285F" w:rsidRPr="007D5A21" w:rsidRDefault="000D285F" w:rsidP="00F21A60">
      <w:pPr>
        <w:spacing w:line="237" w:lineRule="auto"/>
        <w:ind w:left="-1080" w:right="-1080"/>
        <w:rPr>
          <w:rFonts w:ascii="Candara" w:hAnsi="Candara" w:cs="Shruti"/>
          <w:bCs/>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7D5A21" w:rsidRPr="007D5A21" w:rsidRDefault="007D5A21"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095930" w:rsidP="00EE5CC9">
      <w:pPr>
        <w:pStyle w:val="ListParagraph"/>
        <w:widowControl w:val="0"/>
        <w:autoSpaceDE w:val="0"/>
        <w:autoSpaceDN w:val="0"/>
        <w:adjustRightInd w:val="0"/>
        <w:ind w:left="1080" w:hanging="1080"/>
        <w:jc w:val="center"/>
        <w:rPr>
          <w:rFonts w:ascii="Candara" w:hAnsi="Candara" w:cs="Shruti"/>
          <w:sz w:val="20"/>
          <w:szCs w:val="20"/>
        </w:rPr>
      </w:pPr>
      <w:r w:rsidRPr="007D5A21">
        <w:rPr>
          <w:rFonts w:ascii="Candara" w:hAnsi="Candara" w:cs="Shruti"/>
          <w:sz w:val="20"/>
          <w:szCs w:val="20"/>
        </w:rPr>
        <w:t>17a</w:t>
      </w:r>
    </w:p>
    <w:p w:rsidR="00356F86" w:rsidRPr="00983428" w:rsidRDefault="00356F86" w:rsidP="00983428">
      <w:pPr>
        <w:widowControl w:val="0"/>
        <w:autoSpaceDE w:val="0"/>
        <w:autoSpaceDN w:val="0"/>
        <w:adjustRightInd w:val="0"/>
        <w:rPr>
          <w:rFonts w:ascii="Candara" w:hAnsi="Candara" w:cs="Shruti"/>
          <w:b/>
          <w:sz w:val="20"/>
          <w:szCs w:val="20"/>
        </w:rPr>
      </w:pPr>
    </w:p>
    <w:p w:rsidR="00356F86" w:rsidRPr="007D5A21" w:rsidRDefault="00095930" w:rsidP="00EE5CC9">
      <w:pPr>
        <w:pStyle w:val="ListParagraph"/>
        <w:widowControl w:val="0"/>
        <w:autoSpaceDE w:val="0"/>
        <w:autoSpaceDN w:val="0"/>
        <w:adjustRightInd w:val="0"/>
        <w:ind w:left="1080" w:hanging="1080"/>
        <w:jc w:val="center"/>
        <w:rPr>
          <w:rFonts w:ascii="Candara" w:hAnsi="Candara" w:cs="Shruti"/>
          <w:b/>
          <w:sz w:val="20"/>
          <w:szCs w:val="20"/>
        </w:rPr>
      </w:pPr>
      <w:r w:rsidRPr="007D5A21">
        <w:rPr>
          <w:rFonts w:ascii="Candara" w:hAnsi="Candara" w:cs="Shruti"/>
          <w:b/>
          <w:sz w:val="20"/>
          <w:szCs w:val="20"/>
        </w:rPr>
        <w:t>BID PAGES 17b, 17c, 17d</w:t>
      </w:r>
      <w:r w:rsidR="00B90588">
        <w:rPr>
          <w:rFonts w:ascii="Candara" w:hAnsi="Candara" w:cs="Shruti"/>
          <w:b/>
          <w:sz w:val="20"/>
          <w:szCs w:val="20"/>
        </w:rPr>
        <w:t xml:space="preserve"> </w:t>
      </w:r>
      <w:r w:rsidRPr="007D5A21">
        <w:rPr>
          <w:rFonts w:ascii="Candara" w:hAnsi="Candara" w:cs="Shruti"/>
          <w:b/>
          <w:sz w:val="20"/>
          <w:szCs w:val="20"/>
        </w:rPr>
        <w:t xml:space="preserve">in EXCEL </w:t>
      </w:r>
    </w:p>
    <w:p w:rsidR="00356F86" w:rsidRPr="007D5A21" w:rsidRDefault="00356F86"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7D5A21"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9D7609" w:rsidRDefault="009D7609" w:rsidP="00EE5CC9">
      <w:pPr>
        <w:pStyle w:val="ListParagraph"/>
        <w:widowControl w:val="0"/>
        <w:autoSpaceDE w:val="0"/>
        <w:autoSpaceDN w:val="0"/>
        <w:adjustRightInd w:val="0"/>
        <w:ind w:left="0"/>
        <w:jc w:val="center"/>
        <w:rPr>
          <w:rFonts w:ascii="Candara" w:hAnsi="Candara" w:cs="Shruti"/>
          <w:b/>
          <w:sz w:val="20"/>
          <w:szCs w:val="20"/>
        </w:rPr>
      </w:pPr>
    </w:p>
    <w:p w:rsidR="007D5A21" w:rsidRPr="007D5A21" w:rsidRDefault="007D5A21" w:rsidP="00EE5CC9">
      <w:pPr>
        <w:pStyle w:val="ListParagraph"/>
        <w:widowControl w:val="0"/>
        <w:autoSpaceDE w:val="0"/>
        <w:autoSpaceDN w:val="0"/>
        <w:adjustRightInd w:val="0"/>
        <w:ind w:left="0"/>
        <w:jc w:val="center"/>
        <w:rPr>
          <w:rFonts w:ascii="Candara" w:hAnsi="Candara" w:cs="Shruti"/>
          <w:b/>
          <w:sz w:val="20"/>
          <w:szCs w:val="20"/>
        </w:rPr>
      </w:pPr>
    </w:p>
    <w:p w:rsidR="009D7609" w:rsidRPr="007D5A21" w:rsidRDefault="009D7609" w:rsidP="00EE5CC9">
      <w:pPr>
        <w:pStyle w:val="ListParagraph"/>
        <w:widowControl w:val="0"/>
        <w:autoSpaceDE w:val="0"/>
        <w:autoSpaceDN w:val="0"/>
        <w:adjustRightInd w:val="0"/>
        <w:ind w:left="0"/>
        <w:jc w:val="center"/>
        <w:rPr>
          <w:rFonts w:ascii="Candara" w:hAnsi="Candara" w:cs="Shruti"/>
          <w:b/>
          <w:sz w:val="20"/>
          <w:szCs w:val="20"/>
        </w:rPr>
      </w:pPr>
    </w:p>
    <w:p w:rsidR="00095930" w:rsidRPr="007D5A21" w:rsidRDefault="00095930" w:rsidP="00EE5CC9">
      <w:pPr>
        <w:pStyle w:val="ListParagraph"/>
        <w:widowControl w:val="0"/>
        <w:autoSpaceDE w:val="0"/>
        <w:autoSpaceDN w:val="0"/>
        <w:adjustRightInd w:val="0"/>
        <w:ind w:left="0"/>
        <w:jc w:val="center"/>
        <w:rPr>
          <w:rFonts w:ascii="Candara" w:hAnsi="Candara" w:cs="Shruti"/>
          <w:b/>
          <w:sz w:val="20"/>
          <w:szCs w:val="20"/>
        </w:rPr>
      </w:pPr>
    </w:p>
    <w:p w:rsidR="00095930" w:rsidRDefault="00095930"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983428" w:rsidRDefault="00983428" w:rsidP="00EE5CC9">
      <w:pPr>
        <w:pStyle w:val="ListParagraph"/>
        <w:widowControl w:val="0"/>
        <w:autoSpaceDE w:val="0"/>
        <w:autoSpaceDN w:val="0"/>
        <w:adjustRightInd w:val="0"/>
        <w:ind w:left="0"/>
        <w:jc w:val="center"/>
        <w:rPr>
          <w:rFonts w:ascii="Candara" w:hAnsi="Candara" w:cs="Shruti"/>
          <w:b/>
          <w:sz w:val="20"/>
          <w:szCs w:val="20"/>
        </w:rPr>
      </w:pPr>
    </w:p>
    <w:p w:rsidR="001852A3" w:rsidRDefault="001852A3" w:rsidP="001852A3">
      <w:pPr>
        <w:widowControl w:val="0"/>
        <w:autoSpaceDE w:val="0"/>
        <w:autoSpaceDN w:val="0"/>
        <w:adjustRightInd w:val="0"/>
        <w:jc w:val="center"/>
        <w:rPr>
          <w:rFonts w:ascii="Candara" w:hAnsi="Candara" w:cs="Shruti"/>
          <w:b/>
          <w:sz w:val="20"/>
          <w:szCs w:val="20"/>
        </w:rPr>
      </w:pPr>
    </w:p>
    <w:p w:rsidR="001852A3" w:rsidRDefault="001852A3" w:rsidP="001852A3">
      <w:pPr>
        <w:widowControl w:val="0"/>
        <w:autoSpaceDE w:val="0"/>
        <w:autoSpaceDN w:val="0"/>
        <w:adjustRightInd w:val="0"/>
        <w:jc w:val="center"/>
        <w:rPr>
          <w:rFonts w:ascii="Candara" w:hAnsi="Candara" w:cs="Shruti"/>
          <w:b/>
          <w:sz w:val="20"/>
          <w:szCs w:val="20"/>
        </w:rPr>
      </w:pPr>
    </w:p>
    <w:p w:rsidR="001852A3" w:rsidRDefault="001852A3" w:rsidP="001852A3">
      <w:pPr>
        <w:widowControl w:val="0"/>
        <w:autoSpaceDE w:val="0"/>
        <w:autoSpaceDN w:val="0"/>
        <w:adjustRightInd w:val="0"/>
        <w:jc w:val="center"/>
        <w:rPr>
          <w:rFonts w:ascii="Candara" w:hAnsi="Candara" w:cs="Shruti"/>
          <w:b/>
          <w:sz w:val="20"/>
          <w:szCs w:val="20"/>
        </w:rPr>
      </w:pPr>
    </w:p>
    <w:p w:rsidR="001852A3" w:rsidRPr="00DD1BEF" w:rsidRDefault="001852A3" w:rsidP="001852A3">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t>BID PROPOSAL CERTIFICATIONS</w:t>
      </w:r>
    </w:p>
    <w:p w:rsidR="001852A3" w:rsidRPr="00DD1BEF" w:rsidRDefault="001852A3" w:rsidP="001852A3">
      <w:pPr>
        <w:widowControl w:val="0"/>
        <w:autoSpaceDE w:val="0"/>
        <w:autoSpaceDN w:val="0"/>
        <w:adjustRightInd w:val="0"/>
        <w:rPr>
          <w:rFonts w:ascii="Candara" w:hAnsi="Candara" w:cs="Shruti"/>
          <w:b/>
          <w:sz w:val="20"/>
          <w:szCs w:val="20"/>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1852A3" w:rsidRPr="00DD1BEF" w:rsidRDefault="001852A3" w:rsidP="001852A3">
      <w:pPr>
        <w:widowControl w:val="0"/>
        <w:autoSpaceDE w:val="0"/>
        <w:autoSpaceDN w:val="0"/>
        <w:adjustRightInd w:val="0"/>
        <w:rPr>
          <w:rFonts w:ascii="Candara" w:hAnsi="Candara" w:cs="Shruti"/>
          <w:sz w:val="18"/>
          <w:szCs w:val="18"/>
        </w:rPr>
      </w:pPr>
    </w:p>
    <w:p w:rsidR="001852A3" w:rsidRPr="00DD1BEF" w:rsidRDefault="001852A3" w:rsidP="001852A3">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1852A3" w:rsidRPr="00DD1BEF" w:rsidRDefault="001852A3" w:rsidP="001852A3">
      <w:pPr>
        <w:pStyle w:val="ListParagraph"/>
        <w:widowControl w:val="0"/>
        <w:autoSpaceDE w:val="0"/>
        <w:autoSpaceDN w:val="0"/>
        <w:adjustRightInd w:val="0"/>
        <w:ind w:left="1080" w:hanging="1080"/>
        <w:rPr>
          <w:rFonts w:ascii="Candara" w:hAnsi="Candara" w:cs="Shruti"/>
          <w:sz w:val="18"/>
          <w:szCs w:val="18"/>
        </w:rPr>
      </w:pPr>
    </w:p>
    <w:p w:rsidR="001852A3" w:rsidRPr="00DD1BEF" w:rsidRDefault="001852A3" w:rsidP="001852A3">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1852A3" w:rsidRPr="00DD1BEF" w:rsidRDefault="001852A3" w:rsidP="001852A3">
      <w:pPr>
        <w:pStyle w:val="ListParagraph"/>
        <w:widowControl w:val="0"/>
        <w:autoSpaceDE w:val="0"/>
        <w:autoSpaceDN w:val="0"/>
        <w:adjustRightInd w:val="0"/>
        <w:ind w:left="0"/>
        <w:rPr>
          <w:rFonts w:ascii="Candara" w:hAnsi="Candara" w:cs="Shruti"/>
          <w:sz w:val="18"/>
          <w:szCs w:val="18"/>
        </w:rPr>
      </w:pPr>
    </w:p>
    <w:p w:rsidR="001852A3" w:rsidRPr="00DD1BEF" w:rsidRDefault="001852A3" w:rsidP="001852A3">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1852A3" w:rsidRPr="00DD1BEF" w:rsidRDefault="001852A3" w:rsidP="001852A3">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1852A3" w:rsidRPr="00DD1BEF" w:rsidRDefault="001852A3" w:rsidP="001852A3">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1852A3" w:rsidRPr="00DD1BEF" w:rsidRDefault="001852A3" w:rsidP="001852A3">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1852A3" w:rsidRPr="00DD1BEF" w:rsidRDefault="001852A3" w:rsidP="001852A3">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1852A3" w:rsidRPr="00DD1BEF" w:rsidRDefault="001852A3" w:rsidP="001852A3">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1852A3" w:rsidRDefault="001852A3" w:rsidP="001852A3">
      <w:pPr>
        <w:pStyle w:val="ListParagraph"/>
        <w:widowControl w:val="0"/>
        <w:autoSpaceDE w:val="0"/>
        <w:autoSpaceDN w:val="0"/>
        <w:adjustRightInd w:val="0"/>
        <w:ind w:left="0"/>
        <w:jc w:val="center"/>
        <w:rPr>
          <w:rFonts w:ascii="Candara" w:hAnsi="Candara" w:cs="Shruti"/>
          <w:b/>
          <w:sz w:val="18"/>
          <w:szCs w:val="18"/>
        </w:rPr>
      </w:pPr>
    </w:p>
    <w:p w:rsidR="001852A3" w:rsidRPr="001852A3" w:rsidRDefault="00B90588" w:rsidP="001852A3">
      <w:pPr>
        <w:pStyle w:val="ListParagraph"/>
        <w:widowControl w:val="0"/>
        <w:autoSpaceDE w:val="0"/>
        <w:autoSpaceDN w:val="0"/>
        <w:adjustRightInd w:val="0"/>
        <w:ind w:left="0"/>
        <w:jc w:val="center"/>
        <w:rPr>
          <w:rFonts w:ascii="Candara" w:hAnsi="Candara" w:cs="Shruti"/>
          <w:sz w:val="20"/>
          <w:szCs w:val="20"/>
        </w:rPr>
      </w:pPr>
      <w:r>
        <w:rPr>
          <w:rFonts w:ascii="Candara" w:hAnsi="Candara" w:cs="Shruti"/>
          <w:sz w:val="20"/>
          <w:szCs w:val="20"/>
        </w:rPr>
        <w:t>17e</w:t>
      </w: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t>NON-BIDDER’S RESPONSE</w:t>
      </w: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852A3" w:rsidRPr="00DD1BEF" w:rsidRDefault="001852A3" w:rsidP="001852A3">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1852A3" w:rsidRPr="00DD1BEF" w:rsidRDefault="001852A3" w:rsidP="001852A3">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852A3" w:rsidRPr="00DD1BEF" w:rsidRDefault="001852A3" w:rsidP="001852A3">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1852A3" w:rsidRPr="00DD1BEF" w:rsidRDefault="001852A3" w:rsidP="001852A3">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852A3" w:rsidRPr="00DD1BEF" w:rsidRDefault="001852A3" w:rsidP="001852A3">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  </w:t>
      </w:r>
      <w:r>
        <w:rPr>
          <w:rFonts w:ascii="Candara" w:hAnsi="Candara" w:cs="Shruti"/>
          <w:sz w:val="20"/>
          <w:szCs w:val="20"/>
          <w:u w:val="single"/>
        </w:rPr>
        <w:t>2019B-13</w:t>
      </w:r>
      <w:r>
        <w:rPr>
          <w:rFonts w:ascii="Candara" w:hAnsi="Candara" w:cs="Shruti"/>
          <w:sz w:val="20"/>
          <w:szCs w:val="20"/>
          <w:u w:val="single"/>
        </w:rPr>
        <w:t xml:space="preserve">            </w:t>
      </w:r>
      <w:r w:rsidRPr="00DD1BEF">
        <w:rPr>
          <w:rFonts w:ascii="Candara" w:hAnsi="Candara" w:cs="Shruti"/>
          <w:sz w:val="20"/>
          <w:szCs w:val="20"/>
        </w:rPr>
        <w:tab/>
        <w:t>Bid Name:</w:t>
      </w:r>
      <w:r>
        <w:rPr>
          <w:rFonts w:ascii="Candara" w:hAnsi="Candara" w:cs="Shruti"/>
          <w:sz w:val="20"/>
          <w:szCs w:val="20"/>
        </w:rPr>
        <w:t xml:space="preserve">  </w:t>
      </w:r>
      <w:r w:rsidRPr="001852A3">
        <w:rPr>
          <w:rFonts w:ascii="Candara" w:hAnsi="Candara" w:cs="Shruti"/>
          <w:sz w:val="20"/>
          <w:szCs w:val="20"/>
          <w:u w:val="single"/>
        </w:rPr>
        <w:t>PAINT AND PAINT SUPPLIES</w:t>
      </w:r>
      <w:r>
        <w:rPr>
          <w:rFonts w:ascii="Candara" w:hAnsi="Candara" w:cs="Shruti"/>
          <w:sz w:val="20"/>
          <w:szCs w:val="20"/>
        </w:rPr>
        <w:t xml:space="preserve"> </w:t>
      </w: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1852A3"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1852A3" w:rsidRDefault="00B90588"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r>
        <w:rPr>
          <w:rFonts w:ascii="Candara" w:hAnsi="Candara" w:cs="Shruti"/>
          <w:sz w:val="20"/>
          <w:szCs w:val="20"/>
        </w:rPr>
        <w:t>17f</w:t>
      </w:r>
    </w:p>
    <w:p w:rsidR="001852A3" w:rsidRPr="00DD1BEF" w:rsidRDefault="001852A3" w:rsidP="001852A3">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p>
    <w:p w:rsidR="001852A3" w:rsidRPr="00DD1BEF" w:rsidRDefault="001852A3" w:rsidP="001852A3">
      <w:pPr>
        <w:pStyle w:val="ListParagraph"/>
        <w:widowControl w:val="0"/>
        <w:autoSpaceDE w:val="0"/>
        <w:autoSpaceDN w:val="0"/>
        <w:adjustRightInd w:val="0"/>
        <w:ind w:left="1080" w:hanging="1080"/>
        <w:jc w:val="center"/>
        <w:rPr>
          <w:rFonts w:ascii="Candara" w:hAnsi="Candara" w:cs="Shruti"/>
          <w:b/>
          <w:sz w:val="20"/>
          <w:szCs w:val="20"/>
        </w:rPr>
      </w:pP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Attachment</w:t>
      </w: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1852A3" w:rsidRPr="00DD1BEF" w:rsidRDefault="001852A3" w:rsidP="001852A3">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1852A3" w:rsidRPr="00DD1BEF" w:rsidRDefault="001852A3" w:rsidP="001852A3">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1852A3" w:rsidRPr="00DD1BEF" w:rsidRDefault="001852A3" w:rsidP="001852A3">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1852A3" w:rsidRPr="00DD1BEF" w:rsidRDefault="001852A3" w:rsidP="001852A3">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1852A3" w:rsidRPr="00DD1BEF" w:rsidRDefault="001852A3" w:rsidP="001852A3">
      <w:pPr>
        <w:pStyle w:val="ListParagraph"/>
        <w:rPr>
          <w:rFonts w:ascii="Candara" w:hAnsi="Candara" w:cs="Shruti"/>
          <w:sz w:val="20"/>
          <w:szCs w:val="20"/>
        </w:rPr>
      </w:pPr>
    </w:p>
    <w:p w:rsidR="001852A3" w:rsidRPr="00DD1BEF" w:rsidRDefault="001852A3" w:rsidP="001852A3">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1852A3" w:rsidRPr="00DD1BEF" w:rsidRDefault="001852A3" w:rsidP="001852A3">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1852A3" w:rsidRPr="00DD1BEF" w:rsidRDefault="001852A3" w:rsidP="001852A3">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1852A3" w:rsidRPr="00DD1BEF" w:rsidRDefault="001852A3" w:rsidP="001852A3">
      <w:pPr>
        <w:pStyle w:val="ListParagraph"/>
        <w:rPr>
          <w:rFonts w:ascii="Candara" w:hAnsi="Candara" w:cs="Shruti"/>
          <w:sz w:val="20"/>
          <w:szCs w:val="20"/>
        </w:rPr>
      </w:pPr>
    </w:p>
    <w:p w:rsidR="001852A3" w:rsidRPr="00DD1BEF" w:rsidRDefault="001852A3" w:rsidP="001852A3">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1852A3" w:rsidRPr="00DD1BEF" w:rsidRDefault="001852A3" w:rsidP="001852A3">
      <w:pPr>
        <w:tabs>
          <w:tab w:val="left" w:pos="360"/>
          <w:tab w:val="left" w:pos="1440"/>
          <w:tab w:val="left" w:pos="2160"/>
          <w:tab w:val="left" w:pos="2880"/>
          <w:tab w:val="left" w:pos="3600"/>
          <w:tab w:val="left" w:pos="4320"/>
          <w:tab w:val="left" w:pos="4410"/>
        </w:tabs>
        <w:rPr>
          <w:rFonts w:ascii="Candara" w:hAnsi="Candara" w:cs="Shruti"/>
          <w:sz w:val="20"/>
          <w:szCs w:val="20"/>
        </w:rPr>
      </w:pPr>
    </w:p>
    <w:p w:rsidR="001852A3" w:rsidRPr="00DD1BEF" w:rsidRDefault="001852A3" w:rsidP="001852A3">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1852A3" w:rsidRPr="00DD1BEF" w:rsidRDefault="001852A3" w:rsidP="001852A3">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1852A3" w:rsidRPr="00DD1BEF" w:rsidRDefault="001852A3" w:rsidP="001852A3">
      <w:pPr>
        <w:tabs>
          <w:tab w:val="left" w:pos="360"/>
          <w:tab w:val="left" w:pos="1440"/>
          <w:tab w:val="left" w:pos="2160"/>
          <w:tab w:val="left" w:pos="2880"/>
          <w:tab w:val="left" w:pos="3600"/>
          <w:tab w:val="left" w:pos="4320"/>
          <w:tab w:val="left" w:pos="4410"/>
        </w:tabs>
        <w:rPr>
          <w:rFonts w:ascii="Candara" w:hAnsi="Candara" w:cs="Shruti"/>
          <w:sz w:val="20"/>
          <w:szCs w:val="20"/>
        </w:rPr>
      </w:pPr>
    </w:p>
    <w:p w:rsidR="001852A3" w:rsidRPr="00DD1BEF" w:rsidRDefault="001852A3" w:rsidP="001852A3">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1852A3" w:rsidRPr="00DD1BEF" w:rsidRDefault="001852A3" w:rsidP="001852A3">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1852A3" w:rsidRPr="00DD1BEF" w:rsidRDefault="001852A3" w:rsidP="001852A3">
      <w:pPr>
        <w:pStyle w:val="ListParagraph"/>
        <w:tabs>
          <w:tab w:val="left" w:pos="4320"/>
        </w:tabs>
        <w:rPr>
          <w:rFonts w:ascii="Candara" w:hAnsi="Candara" w:cs="Shruti"/>
          <w:sz w:val="20"/>
          <w:szCs w:val="20"/>
        </w:rPr>
      </w:pPr>
    </w:p>
    <w:p w:rsidR="001852A3" w:rsidRPr="00DD1BEF" w:rsidRDefault="001852A3" w:rsidP="001852A3">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1852A3" w:rsidRPr="00DD1BEF" w:rsidRDefault="001852A3" w:rsidP="001852A3">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1852A3" w:rsidRPr="00DD1BEF" w:rsidRDefault="001852A3" w:rsidP="001852A3">
      <w:pPr>
        <w:pStyle w:val="ListParagraph"/>
        <w:widowControl w:val="0"/>
        <w:autoSpaceDE w:val="0"/>
        <w:autoSpaceDN w:val="0"/>
        <w:adjustRightInd w:val="0"/>
        <w:ind w:left="1080" w:hanging="1080"/>
        <w:jc w:val="center"/>
        <w:rPr>
          <w:rFonts w:ascii="Candara" w:hAnsi="Candara" w:cs="Shruti"/>
          <w:b/>
          <w:sz w:val="20"/>
          <w:szCs w:val="20"/>
        </w:rPr>
      </w:pPr>
    </w:p>
    <w:p w:rsidR="001852A3" w:rsidRPr="00DD1BEF" w:rsidRDefault="001852A3" w:rsidP="001852A3">
      <w:pPr>
        <w:pStyle w:val="ListParagraph"/>
        <w:tabs>
          <w:tab w:val="left" w:pos="1440"/>
          <w:tab w:val="left" w:pos="3960"/>
          <w:tab w:val="left" w:pos="5760"/>
          <w:tab w:val="left" w:pos="8640"/>
        </w:tabs>
        <w:ind w:hanging="1080"/>
        <w:jc w:val="both"/>
        <w:rPr>
          <w:rFonts w:ascii="Candara" w:hAnsi="Candara"/>
          <w:sz w:val="20"/>
          <w:szCs w:val="20"/>
        </w:rPr>
      </w:pPr>
    </w:p>
    <w:p w:rsidR="001852A3" w:rsidRPr="00DD1BEF" w:rsidRDefault="001852A3" w:rsidP="001852A3">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DD1BEF">
        <w:rPr>
          <w:rFonts w:ascii="Candara" w:hAnsi="Candara"/>
          <w:sz w:val="20"/>
          <w:szCs w:val="20"/>
        </w:rPr>
        <w:tab/>
      </w:r>
    </w:p>
    <w:p w:rsidR="001852A3" w:rsidRPr="00DD1BEF" w:rsidRDefault="001852A3" w:rsidP="001852A3">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1852A3" w:rsidRPr="00DD1BEF" w:rsidRDefault="001852A3" w:rsidP="001852A3">
      <w:pPr>
        <w:tabs>
          <w:tab w:val="left" w:pos="3420"/>
          <w:tab w:val="left" w:pos="4680"/>
          <w:tab w:val="left" w:pos="5760"/>
          <w:tab w:val="left" w:pos="7110"/>
          <w:tab w:val="left" w:pos="7920"/>
          <w:tab w:val="left" w:pos="8640"/>
        </w:tabs>
        <w:ind w:hanging="1080"/>
        <w:jc w:val="both"/>
        <w:rPr>
          <w:rFonts w:ascii="Candara" w:hAnsi="Candara"/>
          <w:sz w:val="20"/>
          <w:szCs w:val="20"/>
        </w:rPr>
      </w:pPr>
    </w:p>
    <w:p w:rsidR="001852A3" w:rsidRPr="00DD1BEF" w:rsidRDefault="001852A3" w:rsidP="001852A3">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DD1BEF">
        <w:rPr>
          <w:rFonts w:ascii="Candara" w:hAnsi="Candara"/>
          <w:sz w:val="20"/>
          <w:szCs w:val="20"/>
        </w:rPr>
        <w:tab/>
      </w:r>
      <w:r w:rsidRPr="00DD1BEF">
        <w:rPr>
          <w:rFonts w:ascii="Candara" w:hAnsi="Candara"/>
          <w:sz w:val="20"/>
          <w:szCs w:val="20"/>
        </w:rPr>
        <w:tab/>
      </w:r>
    </w:p>
    <w:p w:rsidR="001852A3" w:rsidRPr="00DD1BEF" w:rsidRDefault="001852A3" w:rsidP="001852A3">
      <w:pPr>
        <w:tabs>
          <w:tab w:val="left" w:pos="720"/>
        </w:tabs>
        <w:ind w:hanging="1080"/>
        <w:jc w:val="center"/>
        <w:rPr>
          <w:rFonts w:ascii="Candara" w:hAnsi="Candara"/>
          <w:sz w:val="20"/>
          <w:szCs w:val="20"/>
        </w:rPr>
      </w:pPr>
    </w:p>
    <w:p w:rsidR="001852A3" w:rsidRPr="00DD1BEF" w:rsidRDefault="001852A3" w:rsidP="001852A3">
      <w:pPr>
        <w:tabs>
          <w:tab w:val="left" w:pos="720"/>
        </w:tabs>
        <w:ind w:left="720" w:hanging="1080"/>
        <w:jc w:val="center"/>
        <w:rPr>
          <w:rFonts w:ascii="Candara" w:hAnsi="Candara"/>
          <w:sz w:val="20"/>
          <w:szCs w:val="20"/>
        </w:rPr>
      </w:pPr>
    </w:p>
    <w:p w:rsidR="00095930" w:rsidRPr="007D5A21" w:rsidRDefault="00095930" w:rsidP="00EE5CC9">
      <w:pPr>
        <w:pStyle w:val="ListParagraph"/>
        <w:widowControl w:val="0"/>
        <w:autoSpaceDE w:val="0"/>
        <w:autoSpaceDN w:val="0"/>
        <w:adjustRightInd w:val="0"/>
        <w:ind w:left="0"/>
        <w:jc w:val="center"/>
        <w:rPr>
          <w:rFonts w:ascii="Candara" w:hAnsi="Candara" w:cs="Shruti"/>
          <w:b/>
          <w:sz w:val="20"/>
          <w:szCs w:val="20"/>
        </w:rPr>
      </w:pPr>
    </w:p>
    <w:p w:rsidR="00F15B45" w:rsidRPr="007D5A21" w:rsidRDefault="00F15B45" w:rsidP="00EE5CC9">
      <w:pPr>
        <w:pStyle w:val="ListParagraph"/>
        <w:tabs>
          <w:tab w:val="left" w:pos="1440"/>
          <w:tab w:val="left" w:pos="3960"/>
          <w:tab w:val="left" w:pos="5760"/>
          <w:tab w:val="left" w:pos="8640"/>
        </w:tabs>
        <w:ind w:hanging="1080"/>
        <w:jc w:val="both"/>
        <w:rPr>
          <w:rFonts w:ascii="Candara" w:hAnsi="Candara"/>
          <w:sz w:val="20"/>
          <w:szCs w:val="20"/>
        </w:rPr>
      </w:pPr>
    </w:p>
    <w:p w:rsidR="00547B10" w:rsidRPr="007D5A21" w:rsidRDefault="00547B10" w:rsidP="00EE5CC9">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7D5A21">
        <w:rPr>
          <w:rFonts w:ascii="Candara" w:hAnsi="Candara"/>
          <w:sz w:val="20"/>
          <w:szCs w:val="20"/>
        </w:rPr>
        <w:tab/>
      </w:r>
    </w:p>
    <w:p w:rsidR="00547B10" w:rsidRPr="007D5A21" w:rsidRDefault="00547B10" w:rsidP="00EE5CC9">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0732C5" w:rsidRDefault="000732C5" w:rsidP="00EE5CC9">
      <w:pPr>
        <w:tabs>
          <w:tab w:val="left" w:pos="3420"/>
          <w:tab w:val="left" w:pos="4680"/>
          <w:tab w:val="left" w:pos="5760"/>
          <w:tab w:val="left" w:pos="7110"/>
          <w:tab w:val="left" w:pos="7920"/>
          <w:tab w:val="left" w:pos="8640"/>
        </w:tabs>
        <w:ind w:hanging="1080"/>
        <w:jc w:val="both"/>
        <w:rPr>
          <w:rFonts w:ascii="Candara" w:hAnsi="Candara"/>
          <w:sz w:val="20"/>
          <w:szCs w:val="20"/>
        </w:rPr>
      </w:pPr>
    </w:p>
    <w:p w:rsidR="007D5A21" w:rsidRPr="007D5A21" w:rsidRDefault="007D5A21" w:rsidP="00EE5CC9">
      <w:pPr>
        <w:tabs>
          <w:tab w:val="left" w:pos="3420"/>
          <w:tab w:val="left" w:pos="4680"/>
          <w:tab w:val="left" w:pos="5760"/>
          <w:tab w:val="left" w:pos="7110"/>
          <w:tab w:val="left" w:pos="7920"/>
          <w:tab w:val="left" w:pos="8640"/>
        </w:tabs>
        <w:ind w:hanging="1080"/>
        <w:jc w:val="both"/>
        <w:rPr>
          <w:rFonts w:ascii="Candara" w:hAnsi="Candara"/>
          <w:sz w:val="20"/>
          <w:szCs w:val="20"/>
        </w:rPr>
      </w:pPr>
    </w:p>
    <w:p w:rsidR="00095930" w:rsidRPr="007D5A21" w:rsidRDefault="00E25EC5" w:rsidP="001852A3">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7D5A21">
        <w:rPr>
          <w:rFonts w:ascii="Candara" w:hAnsi="Candara"/>
          <w:sz w:val="20"/>
          <w:szCs w:val="20"/>
        </w:rPr>
        <w:tab/>
      </w:r>
      <w:r w:rsidRPr="007D5A21">
        <w:rPr>
          <w:rFonts w:ascii="Candara" w:hAnsi="Candara"/>
          <w:sz w:val="20"/>
          <w:szCs w:val="20"/>
        </w:rPr>
        <w:tab/>
      </w:r>
    </w:p>
    <w:p w:rsidR="00620C4B" w:rsidRPr="007D5A21" w:rsidRDefault="00B90588" w:rsidP="00095930">
      <w:pPr>
        <w:tabs>
          <w:tab w:val="left" w:pos="4065"/>
        </w:tabs>
        <w:rPr>
          <w:rFonts w:ascii="Candara" w:hAnsi="Candara"/>
          <w:sz w:val="20"/>
          <w:szCs w:val="20"/>
        </w:rPr>
      </w:pPr>
      <w:r>
        <w:rPr>
          <w:rFonts w:ascii="Candara" w:hAnsi="Candara"/>
          <w:sz w:val="20"/>
          <w:szCs w:val="20"/>
        </w:rPr>
        <w:tab/>
        <w:t>17g</w:t>
      </w:r>
      <w:bookmarkStart w:id="0" w:name="_GoBack"/>
      <w:bookmarkEnd w:id="0"/>
    </w:p>
    <w:sectPr w:rsidR="00620C4B" w:rsidRPr="007D5A21" w:rsidSect="001852A3">
      <w:footerReference w:type="default" r:id="rId8"/>
      <w:pgSz w:w="12240" w:h="15840"/>
      <w:pgMar w:top="1008" w:right="1440" w:bottom="864"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1A60" w:rsidRDefault="00F21A60" w:rsidP="006F6152">
      <w:r>
        <w:separator/>
      </w:r>
    </w:p>
  </w:endnote>
  <w:endnote w:type="continuationSeparator" w:id="0">
    <w:p w:rsidR="00F21A60" w:rsidRDefault="00F21A60"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A60" w:rsidRDefault="00095930">
    <w:pPr>
      <w:pStyle w:val="Footer"/>
    </w:pPr>
    <w:r>
      <w:t>Shared\Bids\Buildings and Grounds Bid Book\Paint and Paint Supplies Bid 201</w:t>
    </w:r>
    <w:r w:rsidR="00983428">
      <w:t>9</w:t>
    </w:r>
    <w:r w:rsidR="00453216">
      <w:t>B</w:t>
    </w:r>
    <w:r>
      <w:t>-13</w:t>
    </w:r>
    <w:r w:rsidR="00F21A60">
      <w:tab/>
    </w:r>
    <w:r w:rsidR="00F21A60">
      <w:tab/>
    </w:r>
    <w:r w:rsidR="00F21A60">
      <w:tab/>
    </w:r>
    <w:r w:rsidR="00F21A60">
      <w:tab/>
    </w:r>
    <w:r w:rsidR="00F21A60">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1A60" w:rsidRDefault="00F21A60" w:rsidP="006F6152">
      <w:r>
        <w:separator/>
      </w:r>
    </w:p>
  </w:footnote>
  <w:footnote w:type="continuationSeparator" w:id="0">
    <w:p w:rsidR="00F21A60" w:rsidRDefault="00F21A60"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37F25"/>
    <w:rsid w:val="00061D92"/>
    <w:rsid w:val="00064117"/>
    <w:rsid w:val="000732C5"/>
    <w:rsid w:val="00073C79"/>
    <w:rsid w:val="00086C77"/>
    <w:rsid w:val="00095930"/>
    <w:rsid w:val="00095B88"/>
    <w:rsid w:val="000B05EE"/>
    <w:rsid w:val="000B36C1"/>
    <w:rsid w:val="000D285F"/>
    <w:rsid w:val="000E14D5"/>
    <w:rsid w:val="000E4F4E"/>
    <w:rsid w:val="000F5767"/>
    <w:rsid w:val="00140516"/>
    <w:rsid w:val="0015183A"/>
    <w:rsid w:val="00157FD1"/>
    <w:rsid w:val="00184F58"/>
    <w:rsid w:val="001852A3"/>
    <w:rsid w:val="0019368A"/>
    <w:rsid w:val="00195DDA"/>
    <w:rsid w:val="001A02D9"/>
    <w:rsid w:val="001B1345"/>
    <w:rsid w:val="001B549E"/>
    <w:rsid w:val="001B7F69"/>
    <w:rsid w:val="001D3BB4"/>
    <w:rsid w:val="0021422F"/>
    <w:rsid w:val="00217382"/>
    <w:rsid w:val="0023006F"/>
    <w:rsid w:val="00232DBB"/>
    <w:rsid w:val="002368C6"/>
    <w:rsid w:val="0024041C"/>
    <w:rsid w:val="00240B3B"/>
    <w:rsid w:val="00245472"/>
    <w:rsid w:val="00250202"/>
    <w:rsid w:val="00252CE1"/>
    <w:rsid w:val="00294C50"/>
    <w:rsid w:val="00297897"/>
    <w:rsid w:val="002B06CE"/>
    <w:rsid w:val="002B3F1B"/>
    <w:rsid w:val="002B7D92"/>
    <w:rsid w:val="002C0A0F"/>
    <w:rsid w:val="00303D29"/>
    <w:rsid w:val="00331639"/>
    <w:rsid w:val="0033387E"/>
    <w:rsid w:val="003356D5"/>
    <w:rsid w:val="00336826"/>
    <w:rsid w:val="00351633"/>
    <w:rsid w:val="00356F86"/>
    <w:rsid w:val="00364814"/>
    <w:rsid w:val="00366904"/>
    <w:rsid w:val="0038271F"/>
    <w:rsid w:val="003A35E1"/>
    <w:rsid w:val="003A65E6"/>
    <w:rsid w:val="003B0AC6"/>
    <w:rsid w:val="003B108A"/>
    <w:rsid w:val="003B4F94"/>
    <w:rsid w:val="003C17C1"/>
    <w:rsid w:val="003C4A7B"/>
    <w:rsid w:val="003C59FD"/>
    <w:rsid w:val="003D3FD8"/>
    <w:rsid w:val="003F1D72"/>
    <w:rsid w:val="003F5CC7"/>
    <w:rsid w:val="00425DB4"/>
    <w:rsid w:val="00432408"/>
    <w:rsid w:val="0043402F"/>
    <w:rsid w:val="00434ACB"/>
    <w:rsid w:val="00453216"/>
    <w:rsid w:val="00482E07"/>
    <w:rsid w:val="00495737"/>
    <w:rsid w:val="004978FB"/>
    <w:rsid w:val="004A046A"/>
    <w:rsid w:val="004A4AD0"/>
    <w:rsid w:val="004B4394"/>
    <w:rsid w:val="004B5B60"/>
    <w:rsid w:val="004D7063"/>
    <w:rsid w:val="004E0656"/>
    <w:rsid w:val="005152E7"/>
    <w:rsid w:val="00523542"/>
    <w:rsid w:val="0053059C"/>
    <w:rsid w:val="00532955"/>
    <w:rsid w:val="00540C5D"/>
    <w:rsid w:val="00541C1A"/>
    <w:rsid w:val="00542FB6"/>
    <w:rsid w:val="0054659A"/>
    <w:rsid w:val="00547B10"/>
    <w:rsid w:val="0056030F"/>
    <w:rsid w:val="00563F06"/>
    <w:rsid w:val="0058215C"/>
    <w:rsid w:val="00587504"/>
    <w:rsid w:val="00587FBD"/>
    <w:rsid w:val="00592F75"/>
    <w:rsid w:val="005A469F"/>
    <w:rsid w:val="005A687A"/>
    <w:rsid w:val="005B23A3"/>
    <w:rsid w:val="005B55E6"/>
    <w:rsid w:val="005C07C1"/>
    <w:rsid w:val="005C2A2F"/>
    <w:rsid w:val="005C577C"/>
    <w:rsid w:val="005D6006"/>
    <w:rsid w:val="005F1FB7"/>
    <w:rsid w:val="005F4945"/>
    <w:rsid w:val="00602596"/>
    <w:rsid w:val="00603FE1"/>
    <w:rsid w:val="00607DDE"/>
    <w:rsid w:val="00620C4B"/>
    <w:rsid w:val="00624ACC"/>
    <w:rsid w:val="00624F55"/>
    <w:rsid w:val="00625E6A"/>
    <w:rsid w:val="00652B87"/>
    <w:rsid w:val="0066398A"/>
    <w:rsid w:val="006671BC"/>
    <w:rsid w:val="00673951"/>
    <w:rsid w:val="00681352"/>
    <w:rsid w:val="00683059"/>
    <w:rsid w:val="00686514"/>
    <w:rsid w:val="0069126D"/>
    <w:rsid w:val="00695427"/>
    <w:rsid w:val="006A04CD"/>
    <w:rsid w:val="006A05BF"/>
    <w:rsid w:val="006A0683"/>
    <w:rsid w:val="006A3B12"/>
    <w:rsid w:val="006C5C38"/>
    <w:rsid w:val="006D39A1"/>
    <w:rsid w:val="006D563F"/>
    <w:rsid w:val="006E1AD2"/>
    <w:rsid w:val="006F4AC7"/>
    <w:rsid w:val="006F6152"/>
    <w:rsid w:val="00701D82"/>
    <w:rsid w:val="00706619"/>
    <w:rsid w:val="007139BD"/>
    <w:rsid w:val="00743BC2"/>
    <w:rsid w:val="00760523"/>
    <w:rsid w:val="00762738"/>
    <w:rsid w:val="0078041D"/>
    <w:rsid w:val="007973C6"/>
    <w:rsid w:val="007D5A21"/>
    <w:rsid w:val="007D785B"/>
    <w:rsid w:val="007F3CA4"/>
    <w:rsid w:val="00806830"/>
    <w:rsid w:val="00820244"/>
    <w:rsid w:val="00832097"/>
    <w:rsid w:val="008407D9"/>
    <w:rsid w:val="00842402"/>
    <w:rsid w:val="00856F10"/>
    <w:rsid w:val="00871C13"/>
    <w:rsid w:val="008875C5"/>
    <w:rsid w:val="0089714B"/>
    <w:rsid w:val="008D2ED3"/>
    <w:rsid w:val="00905164"/>
    <w:rsid w:val="00905BA2"/>
    <w:rsid w:val="00923559"/>
    <w:rsid w:val="00941F83"/>
    <w:rsid w:val="009577CD"/>
    <w:rsid w:val="00964772"/>
    <w:rsid w:val="00983428"/>
    <w:rsid w:val="00983F4A"/>
    <w:rsid w:val="00992DFD"/>
    <w:rsid w:val="009C2F87"/>
    <w:rsid w:val="009D7609"/>
    <w:rsid w:val="009E0B56"/>
    <w:rsid w:val="009E2535"/>
    <w:rsid w:val="009E4368"/>
    <w:rsid w:val="009F098E"/>
    <w:rsid w:val="00A0282D"/>
    <w:rsid w:val="00A045DF"/>
    <w:rsid w:val="00A2183C"/>
    <w:rsid w:val="00A3289D"/>
    <w:rsid w:val="00A4514D"/>
    <w:rsid w:val="00A567A1"/>
    <w:rsid w:val="00A64739"/>
    <w:rsid w:val="00A64A40"/>
    <w:rsid w:val="00A72E2B"/>
    <w:rsid w:val="00A76156"/>
    <w:rsid w:val="00A87560"/>
    <w:rsid w:val="00A92974"/>
    <w:rsid w:val="00AB09C9"/>
    <w:rsid w:val="00AB27F7"/>
    <w:rsid w:val="00AD15A0"/>
    <w:rsid w:val="00AD69DC"/>
    <w:rsid w:val="00AE07F5"/>
    <w:rsid w:val="00AE4317"/>
    <w:rsid w:val="00AF1004"/>
    <w:rsid w:val="00AF1594"/>
    <w:rsid w:val="00B20B64"/>
    <w:rsid w:val="00B27081"/>
    <w:rsid w:val="00B315E5"/>
    <w:rsid w:val="00B476D1"/>
    <w:rsid w:val="00B524ED"/>
    <w:rsid w:val="00B56F42"/>
    <w:rsid w:val="00B5762F"/>
    <w:rsid w:val="00B65503"/>
    <w:rsid w:val="00B74EEF"/>
    <w:rsid w:val="00B77F69"/>
    <w:rsid w:val="00B90588"/>
    <w:rsid w:val="00B9798E"/>
    <w:rsid w:val="00BA0C95"/>
    <w:rsid w:val="00BA158F"/>
    <w:rsid w:val="00BE072B"/>
    <w:rsid w:val="00BE0F5D"/>
    <w:rsid w:val="00BE2D3B"/>
    <w:rsid w:val="00BE3816"/>
    <w:rsid w:val="00BE41A9"/>
    <w:rsid w:val="00BE5997"/>
    <w:rsid w:val="00BE7065"/>
    <w:rsid w:val="00BE7447"/>
    <w:rsid w:val="00BE7F47"/>
    <w:rsid w:val="00C216FD"/>
    <w:rsid w:val="00C2466E"/>
    <w:rsid w:val="00C35D50"/>
    <w:rsid w:val="00C565EF"/>
    <w:rsid w:val="00C82CC0"/>
    <w:rsid w:val="00C921F9"/>
    <w:rsid w:val="00CC54EA"/>
    <w:rsid w:val="00CD6F49"/>
    <w:rsid w:val="00CF027C"/>
    <w:rsid w:val="00CF5663"/>
    <w:rsid w:val="00CF7D68"/>
    <w:rsid w:val="00D002B1"/>
    <w:rsid w:val="00D40CE9"/>
    <w:rsid w:val="00D513D8"/>
    <w:rsid w:val="00D62ED9"/>
    <w:rsid w:val="00D65B1C"/>
    <w:rsid w:val="00D770EC"/>
    <w:rsid w:val="00D9261B"/>
    <w:rsid w:val="00D93619"/>
    <w:rsid w:val="00DA3705"/>
    <w:rsid w:val="00DA522B"/>
    <w:rsid w:val="00DC4E54"/>
    <w:rsid w:val="00DD551C"/>
    <w:rsid w:val="00DE535E"/>
    <w:rsid w:val="00DE6604"/>
    <w:rsid w:val="00DF7446"/>
    <w:rsid w:val="00E053A3"/>
    <w:rsid w:val="00E25EC5"/>
    <w:rsid w:val="00E34D54"/>
    <w:rsid w:val="00E43E13"/>
    <w:rsid w:val="00E52BE1"/>
    <w:rsid w:val="00E53357"/>
    <w:rsid w:val="00E563A3"/>
    <w:rsid w:val="00E7284D"/>
    <w:rsid w:val="00E8527A"/>
    <w:rsid w:val="00E95CDD"/>
    <w:rsid w:val="00E97A20"/>
    <w:rsid w:val="00EC332D"/>
    <w:rsid w:val="00EC795F"/>
    <w:rsid w:val="00EE5CC9"/>
    <w:rsid w:val="00EF4157"/>
    <w:rsid w:val="00F002AD"/>
    <w:rsid w:val="00F06424"/>
    <w:rsid w:val="00F117BF"/>
    <w:rsid w:val="00F12020"/>
    <w:rsid w:val="00F13997"/>
    <w:rsid w:val="00F15B45"/>
    <w:rsid w:val="00F21A60"/>
    <w:rsid w:val="00F25CDA"/>
    <w:rsid w:val="00F403D8"/>
    <w:rsid w:val="00F76003"/>
    <w:rsid w:val="00F96C86"/>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04F6EDB5"/>
  <w15:docId w15:val="{CBDA97FF-FD58-4569-8864-59089D224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8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DC3D2-A8FD-49F8-A5C2-E6816E167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6</Pages>
  <Words>1752</Words>
  <Characters>9987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144</cp:revision>
  <cp:lastPrinted>2019-08-15T16:23:00Z</cp:lastPrinted>
  <dcterms:created xsi:type="dcterms:W3CDTF">2013-02-06T13:16:00Z</dcterms:created>
  <dcterms:modified xsi:type="dcterms:W3CDTF">2019-08-15T16:25:00Z</dcterms:modified>
</cp:coreProperties>
</file>